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1E" w:rsidRDefault="00C15E1E" w:rsidP="00C15E1E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Муниципальное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автономное дошкольное образовательное учреждение детский сад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Радость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комбинированного вида 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Times New Roman" w:hAnsi="Times New Roman"/>
          <w:sz w:val="24"/>
          <w:szCs w:val="24"/>
        </w:rPr>
      </w:pP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Times New Roman" w:hAnsi="Times New Roman"/>
          <w:sz w:val="28"/>
          <w:szCs w:val="28"/>
        </w:rPr>
      </w:pP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Times New Roman" w:hAnsi="Times New Roman"/>
          <w:sz w:val="28"/>
          <w:szCs w:val="28"/>
        </w:rPr>
      </w:pPr>
    </w:p>
    <w:p w:rsidR="00C15E1E" w:rsidRDefault="00C15E1E" w:rsidP="00C15E1E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Принято: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Утверждено:</w:t>
      </w:r>
    </w:p>
    <w:p w:rsidR="00C15E1E" w:rsidRDefault="00C15E1E" w:rsidP="00C15E1E">
      <w:pPr>
        <w:autoSpaceDE w:val="0"/>
        <w:autoSpaceDN w:val="0"/>
        <w:adjustRightInd w:val="0"/>
        <w:spacing w:before="30" w:after="30" w:line="240" w:lineRule="auto"/>
        <w:ind w:left="5664" w:hanging="5664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Управляющим советом МАДОУ </w:t>
      </w:r>
      <w:r>
        <w:rPr>
          <w:rFonts w:ascii="Times New Roman" w:hAnsi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Радость</w:t>
      </w:r>
      <w:r>
        <w:rPr>
          <w:rFonts w:ascii="Times New Roman" w:hAnsi="Times New Roman"/>
          <w:sz w:val="24"/>
          <w:szCs w:val="24"/>
          <w:highlight w:val="white"/>
        </w:rPr>
        <w:t>»</w:t>
      </w:r>
      <w:r>
        <w:rPr>
          <w:rFonts w:ascii="Times New Roman" w:hAnsi="Times New Roman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Приказом директора МАДОУ </w:t>
      </w:r>
      <w:r>
        <w:rPr>
          <w:rFonts w:ascii="Times New Roman" w:hAnsi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Радость</w:t>
      </w:r>
      <w:r>
        <w:rPr>
          <w:rFonts w:ascii="Times New Roman" w:hAnsi="Times New Roman"/>
          <w:sz w:val="24"/>
          <w:szCs w:val="24"/>
          <w:highlight w:val="white"/>
        </w:rPr>
        <w:t xml:space="preserve">»  </w:t>
      </w:r>
    </w:p>
    <w:p w:rsidR="00C15E1E" w:rsidRDefault="00C15E1E" w:rsidP="00C15E1E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Протокол №3 от 13.05.2014г.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№ 194 от 13.05.2014г.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          </w:t>
      </w:r>
    </w:p>
    <w:p w:rsidR="00C15E1E" w:rsidRDefault="00C15E1E" w:rsidP="00C15E1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ab/>
        <w:t xml:space="preserve">            </w:t>
      </w:r>
      <w:r>
        <w:rPr>
          <w:rFonts w:ascii="Times New Roman" w:hAnsi="Times New Roman"/>
          <w:sz w:val="28"/>
          <w:szCs w:val="28"/>
          <w:highlight w:val="white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highlight w:val="white"/>
        </w:rPr>
        <w:tab/>
        <w:t xml:space="preserve"> 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C15E1E" w:rsidRDefault="00C15E1E" w:rsidP="00C15E1E">
      <w:pPr>
        <w:autoSpaceDE w:val="0"/>
        <w:autoSpaceDN w:val="0"/>
        <w:adjustRightInd w:val="0"/>
        <w:spacing w:line="322" w:lineRule="atLeast"/>
        <w:ind w:right="595"/>
        <w:jc w:val="center"/>
        <w:rPr>
          <w:rFonts w:ascii="Times New Roman" w:hAnsi="Times New Roman"/>
          <w:spacing w:val="-2"/>
          <w:sz w:val="24"/>
          <w:szCs w:val="24"/>
          <w:highlight w:val="white"/>
        </w:rPr>
      </w:pPr>
    </w:p>
    <w:p w:rsidR="00C15E1E" w:rsidRDefault="00C15E1E" w:rsidP="00C15E1E">
      <w:pPr>
        <w:autoSpaceDE w:val="0"/>
        <w:autoSpaceDN w:val="0"/>
        <w:adjustRightInd w:val="0"/>
        <w:spacing w:before="30" w:after="30" w:line="240" w:lineRule="auto"/>
        <w:ind w:left="5664" w:hanging="5664"/>
        <w:jc w:val="both"/>
        <w:rPr>
          <w:rFonts w:cs="Calibri"/>
          <w:spacing w:val="-2"/>
          <w:sz w:val="24"/>
          <w:szCs w:val="24"/>
          <w:highlight w:val="white"/>
        </w:rPr>
      </w:pPr>
      <w:r>
        <w:rPr>
          <w:rFonts w:cs="Calibri"/>
          <w:spacing w:val="-2"/>
          <w:sz w:val="24"/>
          <w:szCs w:val="24"/>
          <w:highlight w:val="white"/>
        </w:rPr>
        <w:t xml:space="preserve"> </w:t>
      </w:r>
    </w:p>
    <w:p w:rsidR="00C15E1E" w:rsidRDefault="00C15E1E" w:rsidP="00C15E1E">
      <w:pPr>
        <w:autoSpaceDE w:val="0"/>
        <w:autoSpaceDN w:val="0"/>
        <w:adjustRightInd w:val="0"/>
        <w:spacing w:before="30" w:after="30" w:line="240" w:lineRule="auto"/>
        <w:ind w:left="5664" w:hanging="5664"/>
        <w:jc w:val="both"/>
        <w:rPr>
          <w:rFonts w:cs="Calibri"/>
          <w:spacing w:val="-2"/>
          <w:sz w:val="24"/>
          <w:szCs w:val="24"/>
          <w:highlight w:val="white"/>
        </w:rPr>
      </w:pPr>
    </w:p>
    <w:p w:rsidR="00C15E1E" w:rsidRDefault="00C15E1E" w:rsidP="00C15E1E">
      <w:pPr>
        <w:autoSpaceDE w:val="0"/>
        <w:autoSpaceDN w:val="0"/>
        <w:adjustRightInd w:val="0"/>
        <w:spacing w:before="30" w:after="30" w:line="240" w:lineRule="auto"/>
        <w:ind w:left="5664" w:hanging="5664"/>
        <w:jc w:val="both"/>
        <w:rPr>
          <w:rFonts w:cs="Calibri"/>
          <w:spacing w:val="-2"/>
          <w:sz w:val="24"/>
          <w:szCs w:val="24"/>
          <w:highlight w:val="white"/>
        </w:rPr>
      </w:pPr>
    </w:p>
    <w:p w:rsidR="00C15E1E" w:rsidRDefault="00C15E1E" w:rsidP="00C15E1E">
      <w:pPr>
        <w:autoSpaceDE w:val="0"/>
        <w:autoSpaceDN w:val="0"/>
        <w:adjustRightInd w:val="0"/>
        <w:spacing w:before="30" w:after="30" w:line="240" w:lineRule="auto"/>
        <w:ind w:left="5664" w:hanging="5664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структурном подразделении - детском саде № 20 </w:t>
      </w: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комбинированного вида</w:t>
      </w: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автономного дошкольного образовательного учреждения детского сада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Радость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комбинированного вида </w:t>
      </w: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г. Нижний Тагил</w:t>
      </w: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Общие положения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Настоящее Положение разработано в соответствии с действующим законодательством и регламентирует деятельность детского сада № 20  (далее – детский сад), который является структурным подразделением Муниципального автономного дошкольного образовательного учреждения детский сад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Радость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комбинированного вида (далее - МАДОУ) и расположен по адресу:</w:t>
      </w:r>
      <w:r>
        <w:rPr>
          <w:rFonts w:ascii="Times New Roman CYR" w:hAnsi="Times New Roman CYR" w:cs="Times New Roman CYR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город Нижний Тагил, ул.  Карла Либкнехта,1.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Детский сад  осуществляет образовательную деятельность на основании лицензии, в соответствии с целями, ради достижения которых создано МАДОУ, в соответствии с </w:t>
      </w:r>
      <w:hyperlink r:id="rId5" w:history="1">
        <w:r>
          <w:rPr>
            <w:rStyle w:val="af3"/>
            <w:rFonts w:ascii="Times New Roman CYR" w:hAnsi="Times New Roman CYR" w:cs="Times New Roman CYR"/>
            <w:sz w:val="24"/>
            <w:szCs w:val="24"/>
            <w:lang w:eastAsia="ru-RU"/>
          </w:rPr>
          <w:t>Конституцией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Российской Федерации, законами и иными нормативными правовыми актами Российской Федерации, Свердловской области, правовыми актами органов местного самоуправления города Нижний Тагил, содержащими нормы, регулирующие отношения в сфере образования, Уставом и иными локальными актами  МАДОУ. </w:t>
      </w:r>
      <w:proofErr w:type="gramEnd"/>
    </w:p>
    <w:p w:rsidR="00C15E1E" w:rsidRDefault="00C15E1E" w:rsidP="00C15E1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 xml:space="preserve">Детский сад   владеет, пользуется и распоряжается имуществом, закрепленным за МАДОУ учредителем, в соответствии с  его назначением, в пределах, предусмотренных действующим законодательством Российской Федерации, нормативными актами органов местного самоуправления города Нижний Тагил  и Уставом МАДОУ.  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Непосредственное руководство деятельностью детского сада осуществляет заведующий детским садом, который назначается на должность приказом директора МАДОУ и действует без доверенности.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Основной целью деятельности детского сада  является осуществление образовательной деятельности по образовательным программам дошкольного образования, которые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направленны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формирование общей культуры, развитие физических, интеллектуальных, нравственных, эстетических качеств, формирование предпосылок учебной деятельности, сохранение  и укрепление здоровья детей дошкольного возраста. 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Основными видами деятельности детского сада  являются реализация основных общеобразовательных программ - образовательных программ дошкольного образования, а также присмотр и уход за детьми – комплекс мер по организации питания и хозяйственно-бытового обслуживания воспитанников, обеспечению соблюдения  ими личной гигиены и режима дня.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1.6.1.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Размер платы, взимаемой с родителей (законных представителей) за присмотр и уход за детьми в МАДОУ устанавливается постановлением Администрации города Нижний Тагил.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Образовательные программы дошкольного образования разрабатываются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Детский сад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детского сада. </w:t>
      </w:r>
      <w:proofErr w:type="gramEnd"/>
    </w:p>
    <w:p w:rsidR="00C15E1E" w:rsidRDefault="00C15E1E" w:rsidP="00C15E1E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1.9.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нарушение или незаконное ограничение права на образование и предусмотренных </w:t>
      </w:r>
      <w:hyperlink r:id="rId6" w:history="1">
        <w:r>
          <w:rPr>
            <w:rStyle w:val="af3"/>
            <w:rFonts w:ascii="Times New Roman CYR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 образовании прав и свобод воспитанников и (или) их родителей (законных представителей), нарушение требований к организации и осуществлению образовательной деятельности должностные лица детского сада несут административную ответственность в соответствии с </w:t>
      </w:r>
      <w:hyperlink r:id="rId7" w:history="1">
        <w:r>
          <w:rPr>
            <w:rStyle w:val="af3"/>
            <w:rFonts w:ascii="Times New Roman CYR" w:hAnsi="Times New Roman CYR" w:cs="Times New Roman CYR"/>
            <w:sz w:val="24"/>
            <w:szCs w:val="24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Российской Федерации об административных правонарушениях.</w:t>
      </w:r>
    </w:p>
    <w:p w:rsidR="00C15E1E" w:rsidRDefault="00C15E1E" w:rsidP="00C15E1E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Организация деятельности Детского сада.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2.1.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Образовательная деятельность по образовательным программам дошкольного образования в детском саду  осуществляется в группах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и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компенсирующей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направленностей. В детском саду  функционирует    9  групп. 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2.2.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группах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2.2.1.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учётом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детском саду  (при наличии условий)  могут быть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организованы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3-х до 7 лет, в которых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общеразвивающую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Детский сад  функционирует в режиме пятидневной рабочей недели с 07.00 час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д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19.00час. Выходные и праздничные дни устанавливаются в  соответствии с действующим законодательством. 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Группы функционируют в режиме: полного дня (12-часового пребывания). По запросам родителей (законных представителей) на основании письменного заявления возможно посещение детского сада по индивидуальному графику  с соответствующей родительской платой.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Содержание дошкольного образования и условия организации обучения и воспитания детей с ограниченными возможностями здоровья и детей-инвалидов определяются адаптированной образовательной программой.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При осуществлении детским садом  образовательной деятельности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– инвалидами и детьми с ограниченными возможностями здоровья, в т.ч.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 детского сада и другие условия, без которых невозможно или затруднено освоение образовательных программ дошкольного образования детьми-инвалидами и (или) детьми с ограниченными возможностями здоровья (при наличии финансирования).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Прием детей в детски сад осуществляется в соответствии с действующим законодательством и нормативными правовыми актами органов местного самоуправления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города Нижний Тагил, управления образования Администрации города Нижний Тагил, МАДОУ.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2.10.       </w:t>
      </w: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>Заведующий детским садом  при зачислении ребенка в  детский сад обязан: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>ознакомить родителей (законных представителей) ребенка с Уставом МАДОУ, лицензией, основными общеобразовательными программами, реализуемыми детским садом, и другими документами, регламентирующими организацию образовательного процесса;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>обеспечить заключение договора с родителями (законными представителями) ребенка и ознакомить с документами, определяющими право на получение компенсации родительской платы за услугу по присмотру и уходу  в детском саду;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  <w:highlight w:val="white"/>
          <w:lang w:eastAsia="ru-RU"/>
        </w:rPr>
        <w:t>в случае отказа родителей (законных представителей) ребенка от путёвки или неявки для ее получения после уведомления обеспечить возврат путевки в МАДОУ по истечении месячного срока со дня ее получения.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2.11.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Дисциплина в детском саду  поддерживается на основе уважения человеческого достоинства воспитанников, их родителей (законных представителей), педагогических и иных работников. 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Применение методов физического  и психического насилия по отношению к воспитанникам не допускается.</w:t>
      </w:r>
    </w:p>
    <w:p w:rsidR="00C15E1E" w:rsidRDefault="00C15E1E" w:rsidP="00C15E1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Организация и содержание воспитательно-образовательного процесса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Организация образовательного процесса в детском саду  регламентируется учебным планом и расписанием периодов непосредственной образовательной деятельности, разработанными   в соответствии с требованиями санитарно-эпидемиологических требований к устройству, содержанию и организации режима работы дошкольных образовательных учреждений. </w:t>
      </w:r>
      <w:proofErr w:type="gramEnd"/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При организации работы с детьми используются групповые, подгрупповые  и индивидуальные формы в виде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: игры, беседы, наблюдения, коллекционирование, чтение, решение проблемных ситуаций и другие,  как самостоятельные формы совместной и (или) самостоятельной деятельности детей.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Содержание дошкольного образования в детском саду определяется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основной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общеобразовательной программой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– образовательной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программой дошкольного образования  разрабатываемой, принимаемой и реализуемой детским садом самостоятельно в соответствии с федеральными государственными образовательными требованиями к структуре общеобразовательной программы дошкольного образования и условиям её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 с учётом особенностей психофизического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развития и возможностей воспитанников.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Образовательная программа детского сада  утверждается директором МАДОУ  и согласовывается на Педагогическом совете  детского сада. 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Детский сад  вправе оказывать в порядке, предусмотренном Уставом и иными локальными актами МАДОУ, дополнительные образовательные платные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и одних и тех же услуг условиях. 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3.6.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Платные услуги предоставляются детским садом  на условиях добровольного волеизъявления родителей (законных представителей). 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3.7.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Образовательные программы, в т.ч. дополнительные  образовательные программы, реализуются с учетом возрастных и индивидуальных особенностей воспитанников.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Нормативные сроки усвоения программ определяются федеральным государственным образовательным стандартом.</w:t>
      </w:r>
    </w:p>
    <w:p w:rsidR="00C15E1E" w:rsidRDefault="00C15E1E" w:rsidP="00C15E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Особенности организации образовательной деятельности для лиц с ограниченными возможностями здоровья</w:t>
      </w:r>
    </w:p>
    <w:p w:rsidR="00C15E1E" w:rsidRDefault="00C15E1E" w:rsidP="00C15E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 дошкольного образования для детей  с учётом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воспитанников, а для инвалидов  в соответствии с индивидуальной программой реабилитации инвалида.</w:t>
      </w:r>
    </w:p>
    <w:p w:rsidR="00C15E1E" w:rsidRDefault="00C15E1E" w:rsidP="00C15E1E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 детском саду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осуществляющем образовательную деятельность по адаптированным образовательным программам дошкольного образования, должны быть  созданы специальные условия для получения дошкольного образования детьми с ограниченными возможностями здоровья.</w:t>
      </w:r>
    </w:p>
    <w:p w:rsidR="00C15E1E" w:rsidRDefault="00C15E1E" w:rsidP="00C15E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Детский сад  должен создать   специальные условия для получения дошкольного образования детьми с ограниченными возможностями здоровья, </w:t>
      </w:r>
      <w:r>
        <w:rPr>
          <w:rFonts w:ascii="Times New Roman CYR" w:hAnsi="Times New Roman CYR" w:cs="Times New Roman CYR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C15E1E" w:rsidRDefault="00C15E1E" w:rsidP="00C15E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>при наличии условий).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Участники образовательного процесса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Участниками образовательного процесса являются воспитанники в возрасте от 1,5 года до 7 лет, их родители (законные представители),  педагогические работники.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Порядок регламентации и оформления отношений между ними определяется нормами действующего законодательства Российской Федерации, нормативными правовыми актами органов местного самоуправления города Нижний Тагил, Уставом и иными локальными актами МАДОУ.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Взаимоотношения участников образовательного процесса строятся на основе сотрудничества, уважения личности и предоставления ребенку свободы развития в соответствии с его индивидуальными особенностями. 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Права и обязанности, социальные льготы и гарантии воспитанников, их родителей (законных представителей), педагогических и иных работников детского сада  в соответствии с действующим законодательством предусмотрены в Уставе МАДОУ.</w:t>
      </w:r>
    </w:p>
    <w:p w:rsidR="00C15E1E" w:rsidRDefault="00C15E1E" w:rsidP="00C15E1E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 детском саду  ребенку гарантируется:</w:t>
      </w:r>
    </w:p>
    <w:p w:rsidR="00C15E1E" w:rsidRDefault="00C15E1E" w:rsidP="00C15E1E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охрана жизни и здоровья;</w:t>
      </w:r>
    </w:p>
    <w:p w:rsidR="00C15E1E" w:rsidRDefault="00C15E1E" w:rsidP="00C15E1E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защита от всех форм физического и психического насилия;</w:t>
      </w:r>
    </w:p>
    <w:p w:rsidR="00C15E1E" w:rsidRDefault="00C15E1E" w:rsidP="00C15E1E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защита его чести и достоинства;</w:t>
      </w:r>
    </w:p>
    <w:p w:rsidR="00C15E1E" w:rsidRDefault="00C15E1E" w:rsidP="00C15E1E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удовлетворение его потребности в эмоционально-личностном общении;</w:t>
      </w:r>
    </w:p>
    <w:p w:rsidR="00C15E1E" w:rsidRDefault="00C15E1E" w:rsidP="00C15E1E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развитие его творческих способностей и интересов;</w:t>
      </w:r>
    </w:p>
    <w:p w:rsidR="00C15E1E" w:rsidRDefault="00C15E1E" w:rsidP="00C15E1E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получение дошкольного образования в соответствии с государственными стандартами;</w:t>
      </w:r>
    </w:p>
    <w:p w:rsidR="00C15E1E" w:rsidRDefault="00C15E1E" w:rsidP="00C15E1E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получение согласованных с родителями (законными представителями) дополнительных, в том числе платных, образовательных услуг.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Управление детским садом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Руководство детским садом осуществляет заведующий, прошедший   соответствующую аттестацию, действующий в соответствии с должностной  инструкцией, трудовым договором (контрактом), Уставом МАДОУ, настоящим Положением и  законодательством Российской Федерации.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Заведующий  детским садом: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осуществляет расстановку педагогических кадров в детском саду, определяет их функциональные обязанности;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представляет на аттестацию педагогических работников детского сада, участвует в проведении  аттестации и учитывает ее результаты при расстановке  кадров;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обеспечивает разработку концепций, планов,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перспективу развития,  образовательной программы, учебного плана, расписания занятий воспитанников   детского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сада;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обеспечивает  выполнение санитарно - гигиенических норм,  противопожарных   требований и других условий по охране жизни и здоровья воспитанников  и работников  детского сада;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обеспечивает учет, сохранность, своевременный контроль и подготовку документов, образовавшихся в результате деятельности детского сада,  к передаче на хранение в соответствии с правилами, установленными архивной службой;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обеспечивает представление отчетности в МАДОУ в установленном порядке;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7)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осуществляет иные полномочия, необходимые для обеспечения нормального функционирования детского сада и выполнения требований действующего законодательства Российской Федерации, за исключением полномочий, отнесенных к компетенции директора МАДОУ.  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Заведующий детским садом  несет персональную ответственность:</w:t>
      </w:r>
    </w:p>
    <w:p w:rsidR="00C15E1E" w:rsidRDefault="00C15E1E" w:rsidP="00C1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неисполнение или ненадлежащее исполнение своих должностных обязанностей, предусмотренных должностной инструкцией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>, в пределах, определенных  Трудовым кодексом Российской Федерации;</w:t>
      </w:r>
    </w:p>
    <w:p w:rsidR="00C15E1E" w:rsidRDefault="00C15E1E" w:rsidP="00C15E1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совершенные в процессе осуществления своей деятельности правонарушения – в пределах, определенных административным  и гражданским законодательством Российской Федерации; </w:t>
      </w:r>
    </w:p>
    <w:p w:rsidR="00C15E1E" w:rsidRDefault="00C15E1E" w:rsidP="00C15E1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 сохранность имущества детского сада и причинение материального ущерба – в пределах, определенных трудовым, уголовным и гражданским законодательством Российской Федерации;</w:t>
      </w:r>
    </w:p>
    <w:p w:rsidR="00C15E1E" w:rsidRDefault="00C15E1E" w:rsidP="00C15E1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нарушение требований  локальных нормативных документов МАДОУ;</w:t>
      </w:r>
    </w:p>
    <w:p w:rsidR="00C15E1E" w:rsidRDefault="00C15E1E" w:rsidP="00C15E1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невыполнение приказов директора МАДОУ;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неправомерное  использование должностных полномочий, а также использование их в личных целях.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Педагогический совет детского сада осуществляет управление   образовательным процессом и инновационной деятельностью детского сада, а именно: 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обсуждает и производит отбор различных вариантов содержания образования, форм, методов и способов его реализации;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организует работу по повышению квалификации педагогических работников, развитию их творческих инициатив, распространению передового педагогического опыта;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принимает локальные нормативные акты, регулирующие образовательный процесс и взаимоотношения участников образовательного процесса, план работы детского сада на учебный год;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обсуждает и принимает решения по любым вопросам, касающимся содержания образования;     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ходатайствует перед директором МАДОУ о поощрении педагогов за достижение высоких результатов в образовательной деятельности;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согласовывает характеристики педагогов, представляемых к почетному званию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Заслуженный учитель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и почетному званию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Почетный работник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C15E1E" w:rsidRDefault="00C15E1E" w:rsidP="00C15E1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рассматривает иные вопросы в пределах своей компетенции.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6.4.1. 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Решения Педагогического совета детского сада доводятся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 сведения директора МАДОУ  и  реализуются приказами директора МАДОУ. Заседания Педагогического совета детского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сада правомочны, если на них присутствует более половины его состава (50 % + 1 человек). Решение считается принятым, если за него проголосовало более половины присутствующих. На заседании Педагогического совета детского сада с правом совещательного голоса могут присутствовать родители (законные представители) воспитанников. Деятельность Педагогического совета регламентируется соответствующим Положением.  </w:t>
      </w:r>
    </w:p>
    <w:p w:rsidR="00C15E1E" w:rsidRDefault="00C15E1E" w:rsidP="00C15E1E">
      <w:pPr>
        <w:autoSpaceDE w:val="0"/>
        <w:autoSpaceDN w:val="0"/>
        <w:adjustRightInd w:val="0"/>
        <w:spacing w:after="0"/>
        <w:jc w:val="both"/>
      </w:pPr>
    </w:p>
    <w:p w:rsidR="00C928FA" w:rsidRDefault="00C928FA"/>
    <w:sectPr w:rsidR="00C928FA" w:rsidSect="00C9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1D1"/>
    <w:multiLevelType w:val="hybridMultilevel"/>
    <w:tmpl w:val="8228BE3C"/>
    <w:lvl w:ilvl="0" w:tplc="1564E7C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E1E"/>
    <w:rsid w:val="000F4A15"/>
    <w:rsid w:val="001937BA"/>
    <w:rsid w:val="002B4F24"/>
    <w:rsid w:val="004224C9"/>
    <w:rsid w:val="004C76A3"/>
    <w:rsid w:val="005A2C42"/>
    <w:rsid w:val="005D5FE2"/>
    <w:rsid w:val="00647BD7"/>
    <w:rsid w:val="0067360B"/>
    <w:rsid w:val="008223AB"/>
    <w:rsid w:val="009D7046"/>
    <w:rsid w:val="00AC2375"/>
    <w:rsid w:val="00B95F7A"/>
    <w:rsid w:val="00C15E1E"/>
    <w:rsid w:val="00C928FA"/>
    <w:rsid w:val="00F7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1E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47B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7B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7B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47BD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BD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BD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BD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BD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BD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B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7B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7B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47BD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7BD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7BD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7BD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7BD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7BD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47B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7B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7B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47BD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47BD7"/>
    <w:rPr>
      <w:b/>
      <w:bCs/>
    </w:rPr>
  </w:style>
  <w:style w:type="character" w:styleId="a8">
    <w:name w:val="Emphasis"/>
    <w:basedOn w:val="a0"/>
    <w:uiPriority w:val="20"/>
    <w:qFormat/>
    <w:rsid w:val="00647B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7BD7"/>
    <w:rPr>
      <w:szCs w:val="32"/>
    </w:rPr>
  </w:style>
  <w:style w:type="paragraph" w:styleId="aa">
    <w:name w:val="List Paragraph"/>
    <w:basedOn w:val="a"/>
    <w:uiPriority w:val="34"/>
    <w:qFormat/>
    <w:rsid w:val="00647B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7BD7"/>
    <w:rPr>
      <w:i/>
    </w:rPr>
  </w:style>
  <w:style w:type="character" w:customStyle="1" w:styleId="22">
    <w:name w:val="Цитата 2 Знак"/>
    <w:basedOn w:val="a0"/>
    <w:link w:val="21"/>
    <w:uiPriority w:val="29"/>
    <w:rsid w:val="00647B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7BD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47BD7"/>
    <w:rPr>
      <w:b/>
      <w:i/>
      <w:sz w:val="24"/>
    </w:rPr>
  </w:style>
  <w:style w:type="character" w:styleId="ad">
    <w:name w:val="Subtle Emphasis"/>
    <w:uiPriority w:val="19"/>
    <w:qFormat/>
    <w:rsid w:val="00647B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7B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7B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7B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7B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7BD7"/>
    <w:pPr>
      <w:outlineLvl w:val="9"/>
    </w:pPr>
  </w:style>
  <w:style w:type="character" w:styleId="af3">
    <w:name w:val="Hyperlink"/>
    <w:basedOn w:val="a0"/>
    <w:uiPriority w:val="99"/>
    <w:semiHidden/>
    <w:unhideWhenUsed/>
    <w:rsid w:val="00C15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7.5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34/" TargetMode="External"/><Relationship Id="rId5" Type="http://schemas.openxmlformats.org/officeDocument/2006/relationships/hyperlink" Target="garantf1://10003000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2705</Words>
  <Characters>15420</Characters>
  <Application>Microsoft Office Word</Application>
  <DocSecurity>0</DocSecurity>
  <Lines>128</Lines>
  <Paragraphs>36</Paragraphs>
  <ScaleCrop>false</ScaleCrop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2016-02-24T05:50:00Z</dcterms:created>
  <dcterms:modified xsi:type="dcterms:W3CDTF">2016-02-24T06:13:00Z</dcterms:modified>
</cp:coreProperties>
</file>